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30A" w:rsidRDefault="00A10B55" w:rsidP="00A10B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A10B55" w:rsidRPr="00A10B55" w:rsidRDefault="00A10B55" w:rsidP="00A10B55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Обухівської міської ради </w:t>
      </w:r>
      <w:r w:rsidRPr="00A10B55">
        <w:rPr>
          <w:rFonts w:ascii="Times New Roman" w:hAnsi="Times New Roman" w:cs="Times New Roman"/>
          <w:sz w:val="28"/>
          <w:szCs w:val="28"/>
          <w:lang w:val="uk-UA"/>
        </w:rPr>
        <w:t>«Про затвердження переліку адміністративних послуг, які надаються через Центр надання адміністративних послуг виконавчого комітету Обухівської міської ради Київської області</w:t>
      </w:r>
      <w:r w:rsidR="00B83A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B5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83A72" w:rsidRPr="002A5D21" w:rsidRDefault="002A5D21" w:rsidP="002A5D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D21">
        <w:rPr>
          <w:rFonts w:ascii="Times New Roman" w:hAnsi="Times New Roman" w:cs="Times New Roman"/>
          <w:sz w:val="28"/>
          <w:szCs w:val="28"/>
          <w:lang w:val="uk-UA"/>
        </w:rPr>
        <w:t xml:space="preserve">Втрата чинності </w:t>
      </w:r>
      <w:proofErr w:type="spellStart"/>
      <w:r w:rsidRPr="002A5D21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2A5D21">
        <w:rPr>
          <w:rFonts w:ascii="Times New Roman" w:hAnsi="Times New Roman" w:cs="Times New Roman"/>
          <w:sz w:val="28"/>
          <w:szCs w:val="28"/>
        </w:rPr>
        <w:t xml:space="preserve"> КМУ 523-р </w:t>
      </w:r>
      <w:proofErr w:type="spellStart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Деякі</w:t>
      </w:r>
      <w:proofErr w:type="spellEnd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питання</w:t>
      </w:r>
      <w:proofErr w:type="spellEnd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надання</w:t>
      </w:r>
      <w:proofErr w:type="spellEnd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адміністративних</w:t>
      </w:r>
      <w:proofErr w:type="spellEnd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послуг</w:t>
      </w:r>
      <w:proofErr w:type="spellEnd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через </w:t>
      </w:r>
      <w:proofErr w:type="spellStart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центри</w:t>
      </w:r>
      <w:proofErr w:type="spellEnd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надання</w:t>
      </w:r>
      <w:proofErr w:type="spellEnd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адміністративних</w:t>
      </w:r>
      <w:proofErr w:type="spellEnd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2A5D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послуг</w:t>
      </w:r>
      <w:bookmarkStart w:id="0" w:name="_GoBack"/>
      <w:bookmarkEnd w:id="0"/>
      <w:proofErr w:type="spellEnd"/>
    </w:p>
    <w:p w:rsidR="00B83A72" w:rsidRDefault="00B83A72" w:rsidP="00A10B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Постанови Кабінету Міністрів України від 01 жовтня 2025 р. №1226 «Деякі питання надання адміністративних послуг через центри надання адміністративних послуг»</w:t>
      </w:r>
    </w:p>
    <w:p w:rsidR="008D2BD2" w:rsidRDefault="00E66B5E" w:rsidP="00A10B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Інвентаризація Переліку послуг </w:t>
      </w:r>
    </w:p>
    <w:p w:rsidR="00E66B5E" w:rsidRDefault="00E66B5E" w:rsidP="00A10B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B5E" w:rsidRDefault="00E66B5E" w:rsidP="00A10B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B5E" w:rsidRDefault="00E66B5E" w:rsidP="00E66B5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із </w:t>
      </w:r>
    </w:p>
    <w:p w:rsidR="00E66B5E" w:rsidRPr="00A10B55" w:rsidRDefault="00E66B5E" w:rsidP="00E66B5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діяльності ЦНАП                                     Людмила Царенко</w:t>
      </w:r>
    </w:p>
    <w:sectPr w:rsidR="00E66B5E" w:rsidRPr="00A1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96"/>
    <w:rsid w:val="000F5BC3"/>
    <w:rsid w:val="002A5D21"/>
    <w:rsid w:val="005421C5"/>
    <w:rsid w:val="0062230A"/>
    <w:rsid w:val="008D2BD2"/>
    <w:rsid w:val="00A10B55"/>
    <w:rsid w:val="00B820CA"/>
    <w:rsid w:val="00B83A72"/>
    <w:rsid w:val="00DF6796"/>
    <w:rsid w:val="00E6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8E7B5-58D7-442E-9AB8-61C575AC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6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CNAP1</dc:creator>
  <cp:keywords/>
  <dc:description/>
  <cp:lastModifiedBy>CNAP1</cp:lastModifiedBy>
  <cp:revision>3</cp:revision>
  <cp:lastPrinted>2026-02-17T12:49:00Z</cp:lastPrinted>
  <dcterms:created xsi:type="dcterms:W3CDTF">2026-02-17T12:57:00Z</dcterms:created>
  <dcterms:modified xsi:type="dcterms:W3CDTF">2026-02-17T13:23:00Z</dcterms:modified>
</cp:coreProperties>
</file>